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B5" w:rsidRDefault="00F271B5">
      <w:pPr>
        <w:tabs>
          <w:tab w:val="center" w:pos="4986"/>
          <w:tab w:val="right" w:pos="9972"/>
        </w:tabs>
      </w:pPr>
    </w:p>
    <w:p w:rsidR="00F271B5" w:rsidRDefault="00F271B5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F271B5" w:rsidRDefault="00D32A56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F271B5" w:rsidRDefault="00D32A56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F271B5" w:rsidRDefault="00F271B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F271B5" w:rsidRDefault="00D32A56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F271B5" w:rsidRDefault="00D32A5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F271B5" w:rsidRDefault="00F271B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71B5" w:rsidRDefault="00D32A56">
      <w:pPr>
        <w:jc w:val="center"/>
        <w:rPr>
          <w:szCs w:val="24"/>
        </w:rPr>
      </w:pPr>
      <w:r w:rsidRPr="00D32A56">
        <w:rPr>
          <w:szCs w:val="24"/>
        </w:rPr>
        <w:t>2021 m. rugsėjo 20 d.</w:t>
      </w:r>
      <w:r>
        <w:rPr>
          <w:szCs w:val="24"/>
        </w:rPr>
        <w:t xml:space="preserve"> </w:t>
      </w:r>
      <w:r>
        <w:rPr>
          <w:szCs w:val="24"/>
        </w:rPr>
        <w:t xml:space="preserve">Nr. </w:t>
      </w:r>
      <w:r w:rsidRPr="00D32A56">
        <w:rPr>
          <w:szCs w:val="24"/>
        </w:rPr>
        <w:t>V-2111</w:t>
      </w:r>
    </w:p>
    <w:p w:rsidR="00F271B5" w:rsidRDefault="00D32A56">
      <w:pPr>
        <w:jc w:val="center"/>
        <w:rPr>
          <w:szCs w:val="24"/>
        </w:rPr>
      </w:pPr>
      <w:r>
        <w:rPr>
          <w:szCs w:val="24"/>
        </w:rPr>
        <w:t>Vilnius</w:t>
      </w:r>
    </w:p>
    <w:p w:rsidR="00F271B5" w:rsidRDefault="00F271B5">
      <w:pPr>
        <w:jc w:val="center"/>
        <w:rPr>
          <w:color w:val="000000"/>
          <w:szCs w:val="24"/>
          <w:shd w:val="clear" w:color="auto" w:fill="FFFFFF"/>
        </w:rPr>
      </w:pPr>
    </w:p>
    <w:p w:rsidR="00F271B5" w:rsidRDefault="00D32A5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</w:t>
      </w:r>
      <w:r>
        <w:rPr>
          <w:szCs w:val="24"/>
        </w:rPr>
        <w:t>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>“:</w:t>
      </w:r>
    </w:p>
    <w:p w:rsidR="00F271B5" w:rsidRDefault="00D32A5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</w:t>
      </w:r>
      <w:r>
        <w:rPr>
          <w:color w:val="000000"/>
          <w:szCs w:val="24"/>
          <w:shd w:val="clear" w:color="auto" w:fill="FFFFFF"/>
        </w:rPr>
        <w:t>. Pakeičiu 1.8 papunktį ir jį išdėstau taip:</w:t>
      </w:r>
    </w:p>
    <w:p w:rsidR="00F271B5" w:rsidRDefault="00D32A56">
      <w:pPr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1.8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color w:val="000000"/>
          <w:szCs w:val="24"/>
          <w:shd w:val="clear" w:color="auto" w:fill="FFFFFF"/>
          <w:lang w:eastAsia="lt-LT"/>
        </w:rPr>
        <w:t>Jeigu administracija iš darbuotojo, vaiko ar jo tėvų (globėjų, rūpintojų) gavo informaciją apie jam nustatytą COVID-19 ligą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koronoviruso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infekciją), apie tai nedelsiant privalo informuoti savivaldybės visuomenės sveikatos biuro specialistą, </w:t>
      </w:r>
      <w:r>
        <w:rPr>
          <w:color w:val="000000"/>
          <w:szCs w:val="24"/>
        </w:rPr>
        <w:t>atsakingą už a</w:t>
      </w:r>
      <w:r>
        <w:rPr>
          <w:color w:val="000000"/>
          <w:szCs w:val="24"/>
        </w:rPr>
        <w:t>tvejų ir protrūkių epidemiologinės diagnostikos vykdymą švietimo įstaigoje (toliau – VSB specialistas)</w:t>
      </w:r>
      <w:r>
        <w:rPr>
          <w:color w:val="000000"/>
          <w:szCs w:val="24"/>
          <w:shd w:val="clear" w:color="auto" w:fill="FFFFFF"/>
          <w:lang w:eastAsia="lt-LT"/>
        </w:rPr>
        <w:t>, bendradarbiauti su VSB specialistu nustatant sąlytį turėjusius asmenis ir jiems taikant izoliaciją;“.</w:t>
      </w:r>
    </w:p>
    <w:p w:rsidR="00F271B5" w:rsidRDefault="00D32A5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</w:t>
      </w:r>
      <w:r>
        <w:rPr>
          <w:color w:val="000000"/>
          <w:szCs w:val="24"/>
          <w:shd w:val="clear" w:color="auto" w:fill="FFFFFF"/>
        </w:rPr>
        <w:t>. Pakeičiu 4.1 papunktį ir jį išdėstau ta</w:t>
      </w:r>
      <w:r>
        <w:rPr>
          <w:color w:val="000000"/>
          <w:szCs w:val="24"/>
          <w:shd w:val="clear" w:color="auto" w:fill="FFFFFF"/>
        </w:rPr>
        <w:t>ip:</w:t>
      </w:r>
    </w:p>
    <w:p w:rsidR="00F271B5" w:rsidRDefault="00D32A56" w:rsidP="00D32A56">
      <w:pPr>
        <w:ind w:firstLine="720"/>
        <w:jc w:val="both"/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4.1</w:t>
      </w:r>
      <w:r>
        <w:rPr>
          <w:color w:val="000000"/>
          <w:szCs w:val="24"/>
          <w:shd w:val="clear" w:color="auto" w:fill="FFFFFF"/>
          <w:lang w:eastAsia="lt-LT"/>
        </w:rPr>
        <w:t>. </w:t>
      </w:r>
      <w:r>
        <w:rPr>
          <w:color w:val="000000"/>
          <w:szCs w:val="24"/>
          <w:lang w:eastAsia="lt-LT"/>
        </w:rPr>
        <w:t>kai vadovaujantis Lietuvos Respublikos žmonių užkrečiamųjų ligų profilaktikos ir kontrolės įstatymo 26 straipsnio 3 dalimi, esant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išplitimo pavojui, atsižvelgiant į </w:t>
      </w:r>
      <w:r>
        <w:rPr>
          <w:color w:val="000000"/>
          <w:szCs w:val="24"/>
          <w:shd w:val="clear" w:color="auto" w:fill="FFFFFF"/>
          <w:lang w:eastAsia="lt-LT"/>
        </w:rPr>
        <w:t xml:space="preserve">Nacionalinio visuomenės sveikatos centro prie Sveikatos apsaugos ministerijos </w:t>
      </w:r>
      <w:r>
        <w:rPr>
          <w:color w:val="000000"/>
          <w:szCs w:val="24"/>
          <w:lang w:eastAsia="lt-LT"/>
        </w:rPr>
        <w:t>teikimą raštu,</w:t>
      </w:r>
      <w:r>
        <w:rPr>
          <w:color w:val="000000"/>
          <w:szCs w:val="24"/>
          <w:shd w:val="clear" w:color="auto" w:fill="FFFFFF"/>
          <w:lang w:eastAsia="lt-LT"/>
        </w:rPr>
        <w:t> </w:t>
      </w:r>
      <w:r>
        <w:rPr>
          <w:color w:val="000000"/>
          <w:szCs w:val="24"/>
          <w:lang w:eastAsia="lt-LT"/>
        </w:rPr>
        <w:t>savivaldybės administracijos direktoriaus sprendimu nustatomas savivaldybės teritorijoje esančios švietimo įstaigos (-ų) visos ar dalies veiklos ribojimas ir dėl t</w:t>
      </w:r>
      <w:r>
        <w:rPr>
          <w:color w:val="000000"/>
          <w:szCs w:val="24"/>
          <w:lang w:eastAsia="lt-LT"/>
        </w:rPr>
        <w:t>o visa ar dalis švietimo įstaigos veiklos sustabdoma ir (ar) joje mokinių ugdymas organizuojamas nuotoliniu būdu;“.</w:t>
      </w:r>
    </w:p>
    <w:p w:rsidR="00D32A56" w:rsidRDefault="00D32A56"/>
    <w:p w:rsidR="00D32A56" w:rsidRDefault="00D32A56"/>
    <w:p w:rsidR="00D32A56" w:rsidRDefault="00D32A56"/>
    <w:p w:rsidR="00F271B5" w:rsidRDefault="00D32A56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F271B5" w:rsidRDefault="00D32A56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  <w:lang w:eastAsia="lt-LT"/>
        </w:rPr>
        <w:t>Arūnas Dulkys</w:t>
      </w:r>
    </w:p>
    <w:sectPr w:rsidR="00F27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B5" w:rsidRDefault="00D32A56">
      <w:r>
        <w:separator/>
      </w:r>
    </w:p>
  </w:endnote>
  <w:endnote w:type="continuationSeparator" w:id="0">
    <w:p w:rsidR="00F271B5" w:rsidRDefault="00D3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B5" w:rsidRDefault="00F271B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B5" w:rsidRDefault="00F271B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B5" w:rsidRDefault="00F271B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B5" w:rsidRDefault="00D32A56">
      <w:r>
        <w:separator/>
      </w:r>
    </w:p>
  </w:footnote>
  <w:footnote w:type="continuationSeparator" w:id="0">
    <w:p w:rsidR="00F271B5" w:rsidRDefault="00D3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B5" w:rsidRDefault="00F271B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B5" w:rsidRDefault="00D32A56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271B5" w:rsidRDefault="00F271B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B5" w:rsidRDefault="00F271B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963043"/>
    <w:rsid w:val="00D32A56"/>
    <w:rsid w:val="00F2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6C5643F-FD3F-4506-8919-3B2E4346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2021-09-20T15:10:00Z</dcterms:created>
  <dc:creator>Rima</dc:creator>
  <lastModifiedBy>JUOSPONIENĖ Karolina</lastModifiedBy>
  <lastPrinted>2020-08-07T07:25:00Z</lastPrinted>
  <dcterms:modified xsi:type="dcterms:W3CDTF">2021-09-20T15:32:00Z</dcterms:modified>
  <revision>3</revision>
  <dc:title>LIETUVOS RESPUBLIKOS SVEIKATOS APSAUGOS MINISTRO</dc:title>
</coreProperties>
</file>