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BE29" w14:textId="77777777" w:rsidR="00ED6BC7" w:rsidRPr="00306ED6" w:rsidRDefault="00ED6BC7" w:rsidP="00ED6BC7">
      <w:pPr>
        <w:pStyle w:val="ListParagraph"/>
        <w:spacing w:after="0" w:line="259" w:lineRule="auto"/>
        <w:ind w:right="0" w:firstLine="0"/>
        <w:rPr>
          <w:b/>
          <w:color w:val="auto"/>
        </w:rPr>
      </w:pPr>
      <w:r w:rsidRPr="00306ED6">
        <w:rPr>
          <w:b/>
          <w:color w:val="auto"/>
        </w:rPr>
        <w:t>Įstaigos pavadinimas:</w:t>
      </w:r>
    </w:p>
    <w:p w14:paraId="3B51E4F7" w14:textId="77777777" w:rsidR="00ED6BC7" w:rsidRDefault="00ED6BC7" w:rsidP="00ED6BC7">
      <w:pPr>
        <w:pStyle w:val="ListParagraph"/>
        <w:spacing w:after="0" w:line="259" w:lineRule="auto"/>
        <w:ind w:right="0" w:firstLine="0"/>
        <w:rPr>
          <w:color w:val="auto"/>
        </w:rPr>
      </w:pPr>
      <w:r>
        <w:rPr>
          <w:color w:val="auto"/>
        </w:rPr>
        <w:t>Šiaulių Medelyno progimnazija</w:t>
      </w:r>
    </w:p>
    <w:p w14:paraId="4FC9A8CD" w14:textId="77777777" w:rsidR="00A937CC" w:rsidRDefault="00A937CC" w:rsidP="00ED6BC7">
      <w:pPr>
        <w:pStyle w:val="ListParagraph"/>
        <w:spacing w:after="0" w:line="259" w:lineRule="auto"/>
        <w:ind w:right="0" w:firstLine="0"/>
        <w:rPr>
          <w:color w:val="auto"/>
        </w:rPr>
      </w:pPr>
    </w:p>
    <w:p w14:paraId="065DAED9" w14:textId="77777777" w:rsidR="00A937CC" w:rsidRPr="00306ED6" w:rsidRDefault="00A937CC" w:rsidP="00ED6BC7">
      <w:pPr>
        <w:pStyle w:val="ListParagraph"/>
        <w:spacing w:after="0" w:line="259" w:lineRule="auto"/>
        <w:ind w:right="0" w:firstLine="0"/>
        <w:rPr>
          <w:b/>
          <w:color w:val="auto"/>
        </w:rPr>
      </w:pPr>
      <w:r w:rsidRPr="00306ED6">
        <w:rPr>
          <w:b/>
          <w:color w:val="auto"/>
        </w:rPr>
        <w:t>Pareigų pavadinimas:</w:t>
      </w:r>
    </w:p>
    <w:p w14:paraId="53095D4C" w14:textId="549136B7" w:rsidR="00A937CC" w:rsidRDefault="001813D1" w:rsidP="00ED6BC7">
      <w:pPr>
        <w:pStyle w:val="ListParagraph"/>
        <w:spacing w:after="0" w:line="259" w:lineRule="auto"/>
        <w:ind w:right="0" w:firstLine="0"/>
        <w:rPr>
          <w:color w:val="auto"/>
        </w:rPr>
      </w:pPr>
      <w:r>
        <w:rPr>
          <w:color w:val="auto"/>
        </w:rPr>
        <w:t>Pradinio ugdymo mokytojas – p</w:t>
      </w:r>
      <w:r w:rsidR="00BB4229">
        <w:rPr>
          <w:color w:val="auto"/>
        </w:rPr>
        <w:t>riešmokyklinio ugdymo pedagogas (</w:t>
      </w:r>
      <w:r>
        <w:rPr>
          <w:color w:val="auto"/>
        </w:rPr>
        <w:t>darbui priešmokyklinio ugdymo grupėje</w:t>
      </w:r>
      <w:r w:rsidR="00BB4229">
        <w:rPr>
          <w:color w:val="auto"/>
        </w:rPr>
        <w:t>)</w:t>
      </w:r>
      <w:bookmarkStart w:id="0" w:name="_GoBack"/>
      <w:bookmarkEnd w:id="0"/>
      <w:r>
        <w:rPr>
          <w:color w:val="auto"/>
        </w:rPr>
        <w:t xml:space="preserve">. </w:t>
      </w:r>
    </w:p>
    <w:p w14:paraId="294D1BBB" w14:textId="77777777" w:rsidR="00ED6BC7" w:rsidRDefault="00ED6BC7" w:rsidP="00ED6BC7">
      <w:pPr>
        <w:pStyle w:val="ListParagraph"/>
        <w:spacing w:after="0" w:line="259" w:lineRule="auto"/>
        <w:ind w:right="0" w:firstLine="0"/>
        <w:rPr>
          <w:color w:val="auto"/>
        </w:rPr>
      </w:pPr>
    </w:p>
    <w:p w14:paraId="0E2D96B9" w14:textId="77777777" w:rsidR="00ED6BC7" w:rsidRPr="00306ED6" w:rsidRDefault="00A937CC" w:rsidP="00ED6BC7">
      <w:pPr>
        <w:pStyle w:val="ListParagraph"/>
        <w:spacing w:after="0" w:line="259" w:lineRule="auto"/>
        <w:ind w:right="0" w:firstLine="0"/>
        <w:rPr>
          <w:b/>
          <w:color w:val="auto"/>
        </w:rPr>
      </w:pPr>
      <w:r w:rsidRPr="00306ED6">
        <w:rPr>
          <w:b/>
          <w:color w:val="auto"/>
        </w:rPr>
        <w:t>Reikalavimai:</w:t>
      </w:r>
    </w:p>
    <w:p w14:paraId="7306D1CF" w14:textId="4C5682EF" w:rsidR="00D93054" w:rsidRPr="00D93054" w:rsidRDefault="00D93054" w:rsidP="00D93054">
      <w:pPr>
        <w:spacing w:after="0" w:line="240" w:lineRule="auto"/>
        <w:ind w:firstLine="720"/>
        <w:jc w:val="both"/>
        <w:textAlignment w:val="baseline"/>
        <w:rPr>
          <w:rFonts w:eastAsiaTheme="minorEastAsia" w:cs="Times New Roman"/>
          <w:color w:val="000000"/>
          <w:szCs w:val="24"/>
        </w:rPr>
      </w:pPr>
      <w:r w:rsidRPr="00D93054">
        <w:rPr>
          <w:szCs w:val="24"/>
        </w:rPr>
        <w:t>Pradinio ugdymo mokytojo – priešmokyklinio ugdymo pedagogo kvalifikacijos reikalavimai turi atitikti</w:t>
      </w:r>
      <w:r w:rsidRPr="00D93054">
        <w:rPr>
          <w:rFonts w:eastAsiaTheme="minorEastAsia" w:cs="Times New Roman"/>
          <w:b/>
          <w:bCs/>
          <w:color w:val="000000"/>
          <w:szCs w:val="24"/>
        </w:rPr>
        <w:t xml:space="preserve"> </w:t>
      </w:r>
      <w:r w:rsidRPr="00D93054">
        <w:rPr>
          <w:rFonts w:eastAsiaTheme="minorEastAsia" w:cs="Times New Roman"/>
          <w:bCs/>
          <w:color w:val="000000"/>
          <w:szCs w:val="24"/>
        </w:rPr>
        <w:t>Lietuvos Respublikos švietimo ir mokslo ministro</w:t>
      </w:r>
      <w:r w:rsidRPr="00D93054">
        <w:rPr>
          <w:rFonts w:eastAsiaTheme="minorEastAsia" w:cs="Times New Roman"/>
          <w:color w:val="000000"/>
          <w:szCs w:val="24"/>
        </w:rPr>
        <w:t xml:space="preserve"> 2014 m. rugpjūčio 29 d.</w:t>
      </w:r>
      <w:r w:rsidRPr="00D93054">
        <w:rPr>
          <w:rFonts w:eastAsiaTheme="minorEastAsia" w:cs="Times New Roman"/>
          <w:bCs/>
          <w:color w:val="000000"/>
          <w:szCs w:val="24"/>
        </w:rPr>
        <w:t xml:space="preserve"> įsakyme</w:t>
      </w:r>
      <w:r w:rsidRPr="00D93054">
        <w:rPr>
          <w:rFonts w:eastAsiaTheme="minorEastAsia" w:cs="Times New Roman"/>
          <w:color w:val="000000"/>
          <w:szCs w:val="24"/>
        </w:rPr>
        <w:t xml:space="preserve"> Nr. V-774</w:t>
      </w:r>
      <w:r w:rsidRPr="00D93054">
        <w:rPr>
          <w:rFonts w:eastAsiaTheme="minorEastAsia" w:cs="Times New Roman"/>
          <w:bCs/>
          <w:color w:val="000000"/>
          <w:szCs w:val="24"/>
        </w:rPr>
        <w:t xml:space="preserve"> “Dėl reikalavimų mokytojų kvalifikacijai aprašo patvirtinimo” nustatytus reikalavimus</w:t>
      </w:r>
      <w:r w:rsidRPr="00D93054">
        <w:rPr>
          <w:rFonts w:eastAsiaTheme="minorEastAsia" w:cs="Times New Roman"/>
          <w:color w:val="000000"/>
          <w:szCs w:val="24"/>
        </w:rPr>
        <w:t>.</w:t>
      </w:r>
    </w:p>
    <w:p w14:paraId="2F2A2D6F" w14:textId="77777777" w:rsidR="00A937CC" w:rsidRPr="00F63708" w:rsidRDefault="00A937CC" w:rsidP="000A4522">
      <w:pPr>
        <w:spacing w:after="0" w:line="240" w:lineRule="auto"/>
        <w:ind w:firstLine="720"/>
        <w:jc w:val="both"/>
      </w:pPr>
      <w:r w:rsidRPr="00F63708">
        <w:t>Mokėti vieną iš Europos sąjungos kalbų (anglų, vokiečių...)</w:t>
      </w:r>
    </w:p>
    <w:p w14:paraId="001DC462" w14:textId="77777777" w:rsidR="00A937CC" w:rsidRPr="00F63708" w:rsidRDefault="00A937CC" w:rsidP="000A4522">
      <w:pPr>
        <w:spacing w:after="0" w:line="240" w:lineRule="auto"/>
        <w:ind w:firstLine="720"/>
        <w:jc w:val="both"/>
      </w:pPr>
      <w:r w:rsidRPr="00F63708">
        <w:t>Mokėti naudotis informacinėmis technologijomis ir jų programomis.</w:t>
      </w:r>
    </w:p>
    <w:p w14:paraId="73F38F46" w14:textId="612C6338" w:rsidR="00F63708" w:rsidRPr="000A4522" w:rsidRDefault="00A937CC" w:rsidP="000A4522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</w:rPr>
      </w:pPr>
      <w:r w:rsidRPr="000A4522">
        <w:rPr>
          <w:szCs w:val="24"/>
        </w:rPr>
        <w:t>Išmanyti įstaigos veiklos organizavimą</w:t>
      </w:r>
      <w:r w:rsidR="00F63708" w:rsidRPr="000A4522">
        <w:rPr>
          <w:szCs w:val="24"/>
        </w:rPr>
        <w:t xml:space="preserve">, žinoti </w:t>
      </w:r>
      <w:r w:rsidR="00D93054">
        <w:rPr>
          <w:szCs w:val="24"/>
        </w:rPr>
        <w:t xml:space="preserve">priešmokyklinį ir pradinį ugdymą reglamentuojančius </w:t>
      </w:r>
      <w:r w:rsidR="00F63708" w:rsidRPr="000A4522">
        <w:rPr>
          <w:rFonts w:eastAsia="Times New Roman" w:cs="Times New Roman"/>
          <w:color w:val="000000"/>
          <w:szCs w:val="24"/>
        </w:rPr>
        <w:t>teisės aktus</w:t>
      </w:r>
      <w:r w:rsidR="00D93054">
        <w:rPr>
          <w:rFonts w:eastAsia="Times New Roman" w:cs="Times New Roman"/>
          <w:color w:val="000000"/>
          <w:szCs w:val="24"/>
        </w:rPr>
        <w:t>, ugdymo programas</w:t>
      </w:r>
      <w:r w:rsidR="000A4522" w:rsidRPr="000A4522">
        <w:rPr>
          <w:rFonts w:eastAsia="Times New Roman" w:cs="Times New Roman"/>
          <w:color w:val="000000"/>
          <w:szCs w:val="24"/>
        </w:rPr>
        <w:t>.</w:t>
      </w:r>
    </w:p>
    <w:p w14:paraId="13F713F7" w14:textId="7C54AFDF" w:rsidR="000A4522" w:rsidRPr="000A4522" w:rsidRDefault="000A4522" w:rsidP="000A4522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0A4522">
        <w:rPr>
          <w:rFonts w:ascii="Times" w:eastAsia="Times New Roman" w:hAnsi="Times" w:cs="Times New Roman"/>
          <w:szCs w:val="24"/>
        </w:rPr>
        <w:t>Ge</w:t>
      </w:r>
      <w:r>
        <w:rPr>
          <w:rFonts w:ascii="Times" w:eastAsia="Times New Roman" w:hAnsi="Times" w:cs="Times New Roman"/>
          <w:szCs w:val="24"/>
        </w:rPr>
        <w:t>bėti dirbti komandoje, sklandžiai bendrauti ir bendradarbiauti su mokyklos bendruomenės nariais, socialiniais partneriais ir kitomis institucijomis.</w:t>
      </w:r>
    </w:p>
    <w:p w14:paraId="525A4558" w14:textId="77777777" w:rsidR="00A937CC" w:rsidRDefault="00A937CC" w:rsidP="000A4522">
      <w:pPr>
        <w:spacing w:after="0"/>
        <w:jc w:val="both"/>
      </w:pPr>
    </w:p>
    <w:p w14:paraId="578BC600" w14:textId="0EE9592F" w:rsidR="007C47E6" w:rsidRPr="005B2C86" w:rsidRDefault="007C47E6" w:rsidP="000A4522">
      <w:pPr>
        <w:spacing w:after="0"/>
        <w:jc w:val="both"/>
        <w:rPr>
          <w:b/>
        </w:rPr>
      </w:pPr>
      <w:r w:rsidRPr="00306ED6">
        <w:rPr>
          <w:b/>
        </w:rPr>
        <w:t>Privalumai:</w:t>
      </w:r>
    </w:p>
    <w:p w14:paraId="7E7BDA77" w14:textId="5203D1EF" w:rsidR="007C47E6" w:rsidRDefault="007C47E6" w:rsidP="000A4522">
      <w:pPr>
        <w:spacing w:after="0"/>
        <w:jc w:val="both"/>
      </w:pPr>
      <w:r>
        <w:t>Projektų rengimo patirtis.</w:t>
      </w:r>
    </w:p>
    <w:p w14:paraId="6C7B51F3" w14:textId="77777777" w:rsidR="007C47E6" w:rsidRPr="000A4522" w:rsidRDefault="007C47E6" w:rsidP="000A4522">
      <w:pPr>
        <w:spacing w:after="0"/>
        <w:jc w:val="both"/>
      </w:pPr>
    </w:p>
    <w:p w14:paraId="13068BCF" w14:textId="77777777" w:rsidR="00393393" w:rsidRPr="00393393" w:rsidRDefault="00393393" w:rsidP="00393393">
      <w:pPr>
        <w:pStyle w:val="NormalWeb"/>
        <w:spacing w:before="0" w:beforeAutospacing="0" w:after="0" w:afterAutospacing="0"/>
        <w:rPr>
          <w:b/>
        </w:rPr>
      </w:pPr>
      <w:r w:rsidRPr="00393393">
        <w:rPr>
          <w:rFonts w:ascii="Times New Roman" w:hAnsi="Times New Roman"/>
          <w:b/>
          <w:sz w:val="24"/>
          <w:szCs w:val="24"/>
        </w:rPr>
        <w:t xml:space="preserve">Priešmokyklinio ugdymo mokytojo (pedagogo) funkcijos: </w:t>
      </w:r>
    </w:p>
    <w:p w14:paraId="7D2E3C78" w14:textId="0B540B2F" w:rsidR="00393393" w:rsidRDefault="00D93054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1. O</w:t>
      </w:r>
      <w:r w:rsidR="00393393">
        <w:rPr>
          <w:rFonts w:ascii="Times New Roman" w:hAnsi="Times New Roman"/>
          <w:sz w:val="24"/>
          <w:szCs w:val="24"/>
        </w:rPr>
        <w:t xml:space="preserve">rganizuoti ir vykdyti ugdomąjį procesą, orientuotą į individualius vaiko ugdymo(si) poreikius, Priešmokyklinio ugdymo tikslus, uždavinius, standartus; </w:t>
      </w:r>
    </w:p>
    <w:p w14:paraId="364446C6" w14:textId="7A9F067F" w:rsidR="00393393" w:rsidRDefault="00393393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2. planuoti</w:t>
      </w:r>
      <w:r w:rsidR="005B2C86">
        <w:rPr>
          <w:rFonts w:ascii="Times New Roman" w:hAnsi="Times New Roman"/>
          <w:sz w:val="24"/>
          <w:szCs w:val="24"/>
        </w:rPr>
        <w:t xml:space="preserve"> grupės ugdomąją veiklą;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3. kurti grupės ugdomąją a</w:t>
      </w:r>
      <w:r w:rsidR="005B2C86">
        <w:rPr>
          <w:rFonts w:ascii="Times New Roman" w:hAnsi="Times New Roman"/>
          <w:sz w:val="24"/>
          <w:szCs w:val="24"/>
        </w:rPr>
        <w:t>plinką, parinkti priemones;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 ugdyti ir/ar dalyvaut</w:t>
      </w:r>
      <w:r w:rsidR="005B2C86">
        <w:rPr>
          <w:rFonts w:ascii="Times New Roman" w:hAnsi="Times New Roman"/>
          <w:sz w:val="24"/>
          <w:szCs w:val="24"/>
        </w:rPr>
        <w:t>i vaikų ugdymo(si) procese;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5. prireikus dalyvauti rengiant individualizuotas </w:t>
      </w:r>
      <w:r w:rsidR="005B2C86">
        <w:rPr>
          <w:rFonts w:ascii="Times New Roman" w:hAnsi="Times New Roman"/>
          <w:sz w:val="24"/>
          <w:szCs w:val="24"/>
        </w:rPr>
        <w:t>vaikų ugdymo(si) programas;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6. sistemingai vertinti, fiksuoti vaikų pasiekimus ir in</w:t>
      </w:r>
      <w:r w:rsidR="005B2C86">
        <w:rPr>
          <w:rFonts w:ascii="Times New Roman" w:hAnsi="Times New Roman"/>
          <w:sz w:val="24"/>
          <w:szCs w:val="24"/>
        </w:rPr>
        <w:t>formuoti tėvus (globėjus);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7. teikti informaciją, konsultuoti tėvus (globėjus), kitus įstaigoje dirbančius specialistus priešmokyklinio amžia</w:t>
      </w:r>
      <w:r w:rsidR="005B2C86">
        <w:rPr>
          <w:rFonts w:ascii="Times New Roman" w:hAnsi="Times New Roman"/>
          <w:sz w:val="24"/>
          <w:szCs w:val="24"/>
        </w:rPr>
        <w:t>us vaikų ugdymo klausimais;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8. atsakyti už vaikų gyvybę ir sveikatą, vykdant darbo tvarkos taisyklių ir higienos normų </w:t>
      </w:r>
      <w:r w:rsidR="005B2C86">
        <w:rPr>
          <w:rFonts w:ascii="Times New Roman" w:hAnsi="Times New Roman"/>
          <w:sz w:val="24"/>
          <w:szCs w:val="24"/>
        </w:rPr>
        <w:t>reikalavimus;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9. bendradarbiauti su šeima kitais pedagogais (logopedais, specialiaisiais, socialiniais </w:t>
      </w:r>
    </w:p>
    <w:p w14:paraId="745BE933" w14:textId="3CE10656" w:rsidR="00393393" w:rsidRDefault="00393393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>pedagogais, priešmokyklinio</w:t>
      </w:r>
      <w:r w:rsidR="005B2C86">
        <w:rPr>
          <w:rFonts w:ascii="Times New Roman" w:hAnsi="Times New Roman"/>
          <w:sz w:val="24"/>
          <w:szCs w:val="24"/>
        </w:rPr>
        <w:t xml:space="preserve"> ugdymo pedagogais, ir kt.);</w:t>
      </w:r>
      <w:r w:rsidR="005B2C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10. atsakyti už vaikui teikiamą pagalbą, pastebėjus, kad jo atžvilgiu taikomas smurtas, </w:t>
      </w:r>
    </w:p>
    <w:p w14:paraId="050E507A" w14:textId="77777777" w:rsidR="00393393" w:rsidRDefault="00393393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prievarta, seksualinis ar kitokio pobūdžio išnaudojimas apie tai informuoti Vaiko teisių apsaugos tarnybą; </w:t>
      </w:r>
    </w:p>
    <w:p w14:paraId="1132110B" w14:textId="1FBCE7C9" w:rsidR="00393393" w:rsidRDefault="00393393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11. nuolat tobulinti savo kvalifikaciją; </w:t>
      </w:r>
    </w:p>
    <w:p w14:paraId="48C499BA" w14:textId="4DA0A99B" w:rsidR="00393393" w:rsidRDefault="00393393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12. dalyvauti </w:t>
      </w:r>
      <w:r w:rsidR="005B2C86">
        <w:rPr>
          <w:rFonts w:ascii="Times New Roman" w:hAnsi="Times New Roman"/>
          <w:sz w:val="24"/>
          <w:szCs w:val="24"/>
        </w:rPr>
        <w:t>progimnazijos</w:t>
      </w:r>
      <w:r>
        <w:rPr>
          <w:rFonts w:ascii="Times New Roman" w:hAnsi="Times New Roman"/>
          <w:sz w:val="24"/>
          <w:szCs w:val="24"/>
        </w:rPr>
        <w:t xml:space="preserve"> veiklose: posėdžiuose, pasitarimuose, veiklos įsivertinimo vykdyme ir kt.; </w:t>
      </w:r>
    </w:p>
    <w:p w14:paraId="394A6065" w14:textId="14486E2D" w:rsidR="00393393" w:rsidRDefault="00393393" w:rsidP="00393393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13. inicijuoti ir/ar dalyvauti bendruose įstaigos renginiuose, projektuose ir kitose veiklose. </w:t>
      </w:r>
    </w:p>
    <w:p w14:paraId="3FB237D7" w14:textId="77777777" w:rsidR="00C475BB" w:rsidRDefault="00C475BB" w:rsidP="000A4522">
      <w:pPr>
        <w:spacing w:after="0" w:line="240" w:lineRule="auto"/>
      </w:pPr>
    </w:p>
    <w:p w14:paraId="6B523A5C" w14:textId="757DD914" w:rsidR="000A4522" w:rsidRPr="00306ED6" w:rsidRDefault="000A4522" w:rsidP="000A4522">
      <w:pPr>
        <w:spacing w:after="0" w:line="240" w:lineRule="auto"/>
        <w:rPr>
          <w:b/>
        </w:rPr>
      </w:pPr>
      <w:r w:rsidRPr="00306ED6">
        <w:rPr>
          <w:b/>
        </w:rPr>
        <w:t>Darbo užmokestis:</w:t>
      </w:r>
    </w:p>
    <w:p w14:paraId="10144A94" w14:textId="15252B78" w:rsidR="000A4522" w:rsidRDefault="000A4522" w:rsidP="000A4522">
      <w:pPr>
        <w:spacing w:after="0" w:line="240" w:lineRule="auto"/>
      </w:pPr>
      <w:r>
        <w:t>Nustatomas vadovaujantis 2017 m. sausio 17 d. Nr. XIII-198 Lietuvos Respublikos valstybės ir savivaldybių įstaigų darbuotojų darbo apmokėjimo įstatymu.</w:t>
      </w:r>
    </w:p>
    <w:p w14:paraId="4A91670B" w14:textId="77777777" w:rsidR="00A209D8" w:rsidRDefault="00A209D8" w:rsidP="000A4522">
      <w:pPr>
        <w:spacing w:after="0" w:line="240" w:lineRule="auto"/>
      </w:pPr>
    </w:p>
    <w:p w14:paraId="472AF2DA" w14:textId="38C2877A" w:rsidR="00A209D8" w:rsidRPr="00306ED6" w:rsidRDefault="00A209D8" w:rsidP="000A4522">
      <w:pPr>
        <w:spacing w:after="0" w:line="240" w:lineRule="auto"/>
        <w:rPr>
          <w:b/>
        </w:rPr>
      </w:pPr>
      <w:r w:rsidRPr="00306ED6">
        <w:rPr>
          <w:b/>
        </w:rPr>
        <w:lastRenderedPageBreak/>
        <w:t>Dokumentai, kurie turi būti pateikti:</w:t>
      </w:r>
    </w:p>
    <w:p w14:paraId="0A5F32BC" w14:textId="77777777" w:rsidR="001403F6" w:rsidRDefault="001403F6" w:rsidP="000A4522">
      <w:pPr>
        <w:spacing w:after="0" w:line="240" w:lineRule="auto"/>
      </w:pPr>
    </w:p>
    <w:p w14:paraId="60FF2F32" w14:textId="7ABE7C1C" w:rsidR="00A209D8" w:rsidRDefault="00A209D8" w:rsidP="000A4522">
      <w:pPr>
        <w:spacing w:after="0" w:line="240" w:lineRule="auto"/>
      </w:pPr>
      <w:r>
        <w:t>Prašymas leisti dalyvauti atrankoje.</w:t>
      </w:r>
    </w:p>
    <w:p w14:paraId="19D425E5" w14:textId="2B90D865" w:rsidR="00A209D8" w:rsidRDefault="001403F6" w:rsidP="000A4522">
      <w:pPr>
        <w:spacing w:after="0" w:line="240" w:lineRule="auto"/>
      </w:pPr>
      <w:r>
        <w:t>Gyvenimo aprašymas (CV) ir asmeninių privalumų sąrašas (laisva forma).</w:t>
      </w:r>
    </w:p>
    <w:p w14:paraId="78AC27AB" w14:textId="23671174" w:rsidR="00A209D8" w:rsidRDefault="00A209D8" w:rsidP="000A4522">
      <w:pPr>
        <w:spacing w:after="0" w:line="240" w:lineRule="auto"/>
      </w:pPr>
      <w:r>
        <w:t>Išsilavinimą patvirtinantis dokumentas ir jo kopija.</w:t>
      </w:r>
    </w:p>
    <w:p w14:paraId="6ECA59DA" w14:textId="63E6051E" w:rsidR="001403F6" w:rsidRDefault="001403F6" w:rsidP="000A4522">
      <w:pPr>
        <w:spacing w:after="0" w:line="240" w:lineRule="auto"/>
      </w:pPr>
      <w:r>
        <w:t>Darbo stažą patvirtinantis dokumentas ir jo kopija.</w:t>
      </w:r>
    </w:p>
    <w:p w14:paraId="27398DF7" w14:textId="77777777" w:rsidR="00304B54" w:rsidRDefault="00304B54" w:rsidP="000A4522">
      <w:pPr>
        <w:spacing w:after="0" w:line="240" w:lineRule="auto"/>
      </w:pPr>
    </w:p>
    <w:p w14:paraId="66080782" w14:textId="067CEB7D" w:rsidR="00304B54" w:rsidRPr="00306ED6" w:rsidRDefault="00304B54" w:rsidP="000A4522">
      <w:pPr>
        <w:spacing w:after="0" w:line="240" w:lineRule="auto"/>
        <w:rPr>
          <w:b/>
        </w:rPr>
      </w:pPr>
      <w:r w:rsidRPr="00306ED6">
        <w:rPr>
          <w:b/>
        </w:rPr>
        <w:t>Dokumentai priimami adresu:</w:t>
      </w:r>
    </w:p>
    <w:p w14:paraId="5D14EAB4" w14:textId="44FA60BA" w:rsidR="00304B54" w:rsidRDefault="00304B54" w:rsidP="000A4522">
      <w:pPr>
        <w:spacing w:after="0" w:line="240" w:lineRule="auto"/>
      </w:pPr>
      <w:r>
        <w:t>Šiaulių Medelyno progimnazijos raštinėje:</w:t>
      </w:r>
    </w:p>
    <w:p w14:paraId="0162C3B3" w14:textId="7738A4FB" w:rsidR="00304B54" w:rsidRDefault="00304B54" w:rsidP="000A4522">
      <w:pPr>
        <w:spacing w:after="0" w:line="240" w:lineRule="auto"/>
      </w:pPr>
      <w:r>
        <w:t xml:space="preserve">Birutės g. </w:t>
      </w:r>
      <w:r>
        <w:rPr>
          <w:lang w:val="en-US"/>
        </w:rPr>
        <w:t xml:space="preserve">40, </w:t>
      </w:r>
      <w:r>
        <w:t>Šiauliai</w:t>
      </w:r>
      <w:r w:rsidR="00DA598A">
        <w:t>;</w:t>
      </w:r>
    </w:p>
    <w:p w14:paraId="4B181DB6" w14:textId="75907B66" w:rsidR="00DA598A" w:rsidRDefault="00DA598A" w:rsidP="000A4522">
      <w:pPr>
        <w:spacing w:after="0" w:line="240" w:lineRule="auto"/>
        <w:rPr>
          <w:lang w:val="en-US"/>
        </w:rPr>
      </w:pPr>
      <w:r>
        <w:t xml:space="preserve">I-V nuo </w:t>
      </w:r>
      <w:r>
        <w:rPr>
          <w:lang w:val="en-US"/>
        </w:rPr>
        <w:t>8.00 val. iki 16.00 val.</w:t>
      </w:r>
    </w:p>
    <w:p w14:paraId="42DAED35" w14:textId="12807069" w:rsidR="00DA598A" w:rsidRDefault="00DA598A" w:rsidP="000A4522">
      <w:pPr>
        <w:spacing w:after="0" w:line="240" w:lineRule="auto"/>
        <w:rPr>
          <w:lang w:val="en-US"/>
        </w:rPr>
      </w:pPr>
      <w:r>
        <w:rPr>
          <w:lang w:val="en-US"/>
        </w:rPr>
        <w:t>Elektroniniu pa</w:t>
      </w:r>
      <w:r>
        <w:t xml:space="preserve">štu – </w:t>
      </w:r>
      <w:hyperlink r:id="rId5" w:history="1">
        <w:r w:rsidRPr="001856D7">
          <w:rPr>
            <w:rStyle w:val="Hyperlink"/>
          </w:rPr>
          <w:t>medelpm</w:t>
        </w:r>
        <w:r w:rsidRPr="001856D7">
          <w:rPr>
            <w:rStyle w:val="Hyperlink"/>
            <w:lang w:val="en-US"/>
          </w:rPr>
          <w:t>@splius.lt</w:t>
        </w:r>
      </w:hyperlink>
    </w:p>
    <w:p w14:paraId="573C9B1F" w14:textId="32F12B36" w:rsidR="00DA598A" w:rsidRDefault="00DA598A" w:rsidP="000A4522">
      <w:pPr>
        <w:spacing w:after="0" w:line="240" w:lineRule="auto"/>
      </w:pPr>
      <w:r>
        <w:rPr>
          <w:lang w:val="en-US"/>
        </w:rPr>
        <w:t>Dokument</w:t>
      </w:r>
      <w:r>
        <w:t>ų originalus turėti atrankos dieną.</w:t>
      </w:r>
    </w:p>
    <w:p w14:paraId="7CCF7335" w14:textId="77777777" w:rsidR="00306ED6" w:rsidRDefault="00306ED6" w:rsidP="000A4522">
      <w:pPr>
        <w:spacing w:after="0" w:line="240" w:lineRule="auto"/>
      </w:pPr>
    </w:p>
    <w:p w14:paraId="199CE45B" w14:textId="56B7EA1A" w:rsidR="00DA598A" w:rsidRDefault="00DA598A" w:rsidP="000A4522">
      <w:pPr>
        <w:spacing w:after="0" w:line="240" w:lineRule="auto"/>
      </w:pPr>
      <w:r>
        <w:t>Pretendentų atranka – pokalbis.</w:t>
      </w:r>
    </w:p>
    <w:p w14:paraId="30D74104" w14:textId="77777777" w:rsidR="00DA598A" w:rsidRDefault="00DA598A" w:rsidP="000A4522">
      <w:pPr>
        <w:spacing w:after="0" w:line="240" w:lineRule="auto"/>
      </w:pPr>
    </w:p>
    <w:p w14:paraId="4CE605F4" w14:textId="77777777" w:rsidR="00DA598A" w:rsidRPr="00306ED6" w:rsidRDefault="00DA598A" w:rsidP="000A4522">
      <w:pPr>
        <w:spacing w:after="0" w:line="240" w:lineRule="auto"/>
        <w:rPr>
          <w:b/>
        </w:rPr>
      </w:pPr>
      <w:r w:rsidRPr="00306ED6">
        <w:rPr>
          <w:b/>
        </w:rPr>
        <w:t>Kontaktiniai duomenys išsamesnei informacijai:</w:t>
      </w:r>
    </w:p>
    <w:p w14:paraId="59E3712B" w14:textId="77777777" w:rsidR="00DA598A" w:rsidRDefault="00DA598A" w:rsidP="000A4522">
      <w:pPr>
        <w:spacing w:after="0" w:line="240" w:lineRule="auto"/>
        <w:rPr>
          <w:lang w:val="en-US"/>
        </w:rPr>
      </w:pPr>
      <w:r>
        <w:t xml:space="preserve">Informaciją galima gauti mob.tel.: </w:t>
      </w:r>
      <w:r>
        <w:rPr>
          <w:lang w:val="en-US"/>
        </w:rPr>
        <w:t>8685 19090 nuo 2017-08-16.</w:t>
      </w:r>
    </w:p>
    <w:p w14:paraId="1E23576F" w14:textId="77777777" w:rsidR="00DA598A" w:rsidRDefault="00DA598A" w:rsidP="000A4522">
      <w:pPr>
        <w:spacing w:after="0" w:line="240" w:lineRule="auto"/>
        <w:rPr>
          <w:lang w:val="en-US"/>
        </w:rPr>
      </w:pPr>
    </w:p>
    <w:p w14:paraId="5E9D932E" w14:textId="0E2E6DDF" w:rsidR="00930820" w:rsidRDefault="00DA598A" w:rsidP="000A4522">
      <w:pPr>
        <w:spacing w:after="0" w:line="240" w:lineRule="auto"/>
        <w:rPr>
          <w:lang w:val="en-US"/>
        </w:rPr>
      </w:pPr>
      <w:r>
        <w:rPr>
          <w:lang w:val="en-US"/>
        </w:rPr>
        <w:t>Skelbimas galioja iki at</w:t>
      </w:r>
      <w:r w:rsidR="00CB50E4">
        <w:rPr>
          <w:lang w:val="en-US"/>
        </w:rPr>
        <w:t>rankos vykdymo dienos 2017-08-23</w:t>
      </w:r>
      <w:r>
        <w:rPr>
          <w:lang w:val="en-US"/>
        </w:rPr>
        <w:t>.</w:t>
      </w:r>
    </w:p>
    <w:p w14:paraId="2D371315" w14:textId="12E73E0E" w:rsidR="00930820" w:rsidRDefault="00930820" w:rsidP="000A4522">
      <w:pPr>
        <w:spacing w:after="0" w:line="240" w:lineRule="auto"/>
        <w:rPr>
          <w:lang w:val="en-US"/>
        </w:rPr>
      </w:pPr>
      <w:r>
        <w:rPr>
          <w:lang w:val="en-US"/>
        </w:rPr>
        <w:t xml:space="preserve">Pretendentas gali pateikti dokumentus iki </w:t>
      </w:r>
      <w:r w:rsidR="00CB50E4">
        <w:rPr>
          <w:b/>
          <w:lang w:val="en-US"/>
        </w:rPr>
        <w:t>2017-08-22</w:t>
      </w:r>
      <w:r w:rsidRPr="00306ED6">
        <w:rPr>
          <w:b/>
          <w:lang w:val="en-US"/>
        </w:rPr>
        <w:t>.</w:t>
      </w:r>
    </w:p>
    <w:p w14:paraId="262FD9B7" w14:textId="74904AF0" w:rsidR="00930820" w:rsidRDefault="00930820" w:rsidP="000A4522">
      <w:pPr>
        <w:spacing w:after="0" w:line="240" w:lineRule="auto"/>
        <w:rPr>
          <w:lang w:val="en-US"/>
        </w:rPr>
      </w:pPr>
      <w:r>
        <w:rPr>
          <w:lang w:val="en-US"/>
        </w:rPr>
        <w:t>Pretendent</w:t>
      </w:r>
      <w:r>
        <w:t>ų atrankos posėdžio data numatoma</w:t>
      </w:r>
      <w:r>
        <w:rPr>
          <w:lang w:val="en-US"/>
        </w:rPr>
        <w:t xml:space="preserve"> </w:t>
      </w:r>
      <w:r w:rsidR="00CB50E4">
        <w:rPr>
          <w:b/>
          <w:lang w:val="en-US"/>
        </w:rPr>
        <w:t>2017-08-23</w:t>
      </w:r>
      <w:r w:rsidRPr="00306ED6">
        <w:rPr>
          <w:b/>
          <w:lang w:val="en-US"/>
        </w:rPr>
        <w:t>, 14 val.</w:t>
      </w:r>
    </w:p>
    <w:p w14:paraId="689CB9DD" w14:textId="1AA7D719" w:rsidR="00DA598A" w:rsidRPr="00DA598A" w:rsidRDefault="00DA598A" w:rsidP="000A4522">
      <w:pPr>
        <w:spacing w:after="0" w:line="240" w:lineRule="auto"/>
      </w:pPr>
    </w:p>
    <w:p w14:paraId="49452A1B" w14:textId="77777777" w:rsidR="00DA598A" w:rsidRPr="00DA598A" w:rsidRDefault="00DA598A" w:rsidP="000A4522">
      <w:pPr>
        <w:spacing w:after="0" w:line="240" w:lineRule="auto"/>
        <w:rPr>
          <w:lang w:val="en-US"/>
        </w:rPr>
      </w:pPr>
    </w:p>
    <w:p w14:paraId="74FA1C0D" w14:textId="77777777" w:rsidR="00304B54" w:rsidRPr="00304B54" w:rsidRDefault="00304B54" w:rsidP="000A4522">
      <w:pPr>
        <w:spacing w:after="0" w:line="240" w:lineRule="auto"/>
      </w:pPr>
    </w:p>
    <w:sectPr w:rsidR="00304B54" w:rsidRPr="00304B54" w:rsidSect="009A1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C7"/>
    <w:rsid w:val="0001482E"/>
    <w:rsid w:val="000A4522"/>
    <w:rsid w:val="001403F6"/>
    <w:rsid w:val="001813D1"/>
    <w:rsid w:val="00304B54"/>
    <w:rsid w:val="00306ED6"/>
    <w:rsid w:val="00393393"/>
    <w:rsid w:val="00395D7A"/>
    <w:rsid w:val="005B2C86"/>
    <w:rsid w:val="006F582E"/>
    <w:rsid w:val="007C47E6"/>
    <w:rsid w:val="00843C37"/>
    <w:rsid w:val="00930820"/>
    <w:rsid w:val="009A1DB0"/>
    <w:rsid w:val="00A209D8"/>
    <w:rsid w:val="00A937CC"/>
    <w:rsid w:val="00BB4229"/>
    <w:rsid w:val="00C475BB"/>
    <w:rsid w:val="00C620DC"/>
    <w:rsid w:val="00CB50E4"/>
    <w:rsid w:val="00D21617"/>
    <w:rsid w:val="00D93054"/>
    <w:rsid w:val="00DA598A"/>
    <w:rsid w:val="00DD46F1"/>
    <w:rsid w:val="00DF3DB5"/>
    <w:rsid w:val="00ED6BC7"/>
    <w:rsid w:val="00F006E3"/>
    <w:rsid w:val="00F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3F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7"/>
    <w:pPr>
      <w:spacing w:after="160" w:line="259" w:lineRule="auto"/>
    </w:pPr>
    <w:rPr>
      <w:rFonts w:eastAsiaTheme="minorHAnsi" w:cstheme="minorBidi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C7"/>
    <w:pPr>
      <w:spacing w:after="11" w:line="269" w:lineRule="auto"/>
      <w:ind w:left="720" w:right="1002" w:hanging="10"/>
      <w:contextualSpacing/>
    </w:pPr>
    <w:rPr>
      <w:rFonts w:eastAsia="Times New Roman" w:cs="Times New Roman"/>
      <w:color w:val="000000"/>
      <w:lang w:eastAsia="lt-LT"/>
    </w:rPr>
  </w:style>
  <w:style w:type="paragraph" w:customStyle="1" w:styleId="Pagrindinistekstas1">
    <w:name w:val="Pagrindinis tekstas1"/>
    <w:rsid w:val="00ED6BC7"/>
    <w:pPr>
      <w:ind w:firstLine="312"/>
      <w:jc w:val="both"/>
    </w:pPr>
    <w:rPr>
      <w:rFonts w:ascii="TimesLT" w:eastAsia="Times New Roman" w:hAnsi="TimesLT"/>
      <w:snapToGrid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395D7A"/>
  </w:style>
  <w:style w:type="character" w:styleId="Hyperlink">
    <w:name w:val="Hyperlink"/>
    <w:basedOn w:val="DefaultParagraphFont"/>
    <w:uiPriority w:val="99"/>
    <w:unhideWhenUsed/>
    <w:rsid w:val="00DA5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3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C7"/>
    <w:pPr>
      <w:spacing w:after="160" w:line="259" w:lineRule="auto"/>
    </w:pPr>
    <w:rPr>
      <w:rFonts w:eastAsiaTheme="minorHAnsi" w:cstheme="minorBidi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C7"/>
    <w:pPr>
      <w:spacing w:after="11" w:line="269" w:lineRule="auto"/>
      <w:ind w:left="720" w:right="1002" w:hanging="10"/>
      <w:contextualSpacing/>
    </w:pPr>
    <w:rPr>
      <w:rFonts w:eastAsia="Times New Roman" w:cs="Times New Roman"/>
      <w:color w:val="000000"/>
      <w:lang w:eastAsia="lt-LT"/>
    </w:rPr>
  </w:style>
  <w:style w:type="paragraph" w:customStyle="1" w:styleId="Pagrindinistekstas1">
    <w:name w:val="Pagrindinis tekstas1"/>
    <w:rsid w:val="00ED6BC7"/>
    <w:pPr>
      <w:ind w:firstLine="312"/>
      <w:jc w:val="both"/>
    </w:pPr>
    <w:rPr>
      <w:rFonts w:ascii="TimesLT" w:eastAsia="Times New Roman" w:hAnsi="TimesLT"/>
      <w:snapToGrid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395D7A"/>
  </w:style>
  <w:style w:type="character" w:styleId="Hyperlink">
    <w:name w:val="Hyperlink"/>
    <w:basedOn w:val="DefaultParagraphFont"/>
    <w:uiPriority w:val="99"/>
    <w:unhideWhenUsed/>
    <w:rsid w:val="00DA59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33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delpm@splius.l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Ingrida</cp:lastModifiedBy>
  <cp:revision>12</cp:revision>
  <dcterms:created xsi:type="dcterms:W3CDTF">2017-07-26T08:45:00Z</dcterms:created>
  <dcterms:modified xsi:type="dcterms:W3CDTF">2017-07-26T09:16:00Z</dcterms:modified>
</cp:coreProperties>
</file>